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9A8" w:rsidRDefault="009A19A8" w:rsidP="009A19A8">
      <w:pPr>
        <w:ind w:left="-540"/>
        <w:jc w:val="both"/>
        <w:rPr>
          <w:b/>
          <w:sz w:val="20"/>
          <w:szCs w:val="20"/>
        </w:rPr>
      </w:pPr>
      <w:r>
        <w:rPr>
          <w:sz w:val="18"/>
          <w:szCs w:val="18"/>
        </w:rPr>
        <w:t xml:space="preserve">                                                           </w:t>
      </w:r>
      <w:r>
        <w:rPr>
          <w:b/>
          <w:sz w:val="20"/>
          <w:szCs w:val="20"/>
        </w:rPr>
        <w:t>Cuno Melcher pistole ME 9 Falcon</w:t>
      </w:r>
    </w:p>
    <w:p w:rsidR="009A19A8" w:rsidRDefault="009A19A8" w:rsidP="009A19A8">
      <w:pPr>
        <w:ind w:left="-540"/>
        <w:jc w:val="both"/>
        <w:rPr>
          <w:b/>
          <w:sz w:val="20"/>
          <w:szCs w:val="20"/>
        </w:rPr>
      </w:pPr>
    </w:p>
    <w:p w:rsidR="009A19A8" w:rsidRDefault="009A19A8" w:rsidP="009A19A8">
      <w:pPr>
        <w:ind w:left="-540"/>
        <w:jc w:val="both"/>
        <w:rPr>
          <w:sz w:val="18"/>
          <w:szCs w:val="18"/>
        </w:rPr>
      </w:pPr>
      <w:r>
        <w:rPr>
          <w:sz w:val="18"/>
          <w:szCs w:val="18"/>
        </w:rPr>
        <w:t>Ráže 9 mm P.A. Knall</w:t>
      </w:r>
    </w:p>
    <w:p w:rsidR="009A19A8" w:rsidRDefault="009A19A8" w:rsidP="009A19A8">
      <w:pPr>
        <w:ind w:left="-540"/>
        <w:jc w:val="both"/>
        <w:rPr>
          <w:sz w:val="18"/>
          <w:szCs w:val="18"/>
        </w:rPr>
      </w:pPr>
      <w:r>
        <w:rPr>
          <w:sz w:val="18"/>
          <w:szCs w:val="18"/>
        </w:rPr>
        <w:t>(Ráže .35 jan pro export)</w:t>
      </w:r>
    </w:p>
    <w:p w:rsidR="009A19A8" w:rsidRDefault="009A19A8" w:rsidP="009A19A8">
      <w:pPr>
        <w:ind w:left="-540"/>
        <w:jc w:val="both"/>
        <w:rPr>
          <w:sz w:val="18"/>
          <w:szCs w:val="18"/>
        </w:rPr>
      </w:pPr>
      <w:r>
        <w:rPr>
          <w:sz w:val="18"/>
          <w:szCs w:val="18"/>
        </w:rPr>
        <w:t>7 nábojů</w:t>
      </w:r>
    </w:p>
    <w:p w:rsidR="009A19A8" w:rsidRDefault="009A19A8" w:rsidP="009A19A8">
      <w:pPr>
        <w:ind w:left="-540"/>
        <w:jc w:val="both"/>
        <w:rPr>
          <w:sz w:val="18"/>
          <w:szCs w:val="18"/>
        </w:rPr>
      </w:pPr>
      <w:r>
        <w:rPr>
          <w:sz w:val="18"/>
          <w:szCs w:val="18"/>
        </w:rPr>
        <w:t>Délka: 170 mm</w:t>
      </w:r>
    </w:p>
    <w:p w:rsidR="009A19A8" w:rsidRDefault="009A19A8" w:rsidP="009A19A8">
      <w:pPr>
        <w:ind w:left="-540"/>
        <w:jc w:val="both"/>
        <w:rPr>
          <w:sz w:val="18"/>
          <w:szCs w:val="18"/>
        </w:rPr>
      </w:pPr>
      <w:r>
        <w:rPr>
          <w:sz w:val="18"/>
          <w:szCs w:val="18"/>
        </w:rPr>
        <w:t>Hmotnost: cca 660 g</w:t>
      </w:r>
    </w:p>
    <w:p w:rsidR="009A19A8" w:rsidRPr="009A19A8" w:rsidRDefault="009A19A8" w:rsidP="009A19A8">
      <w:pPr>
        <w:ind w:left="-540"/>
        <w:jc w:val="both"/>
        <w:rPr>
          <w:sz w:val="18"/>
          <w:szCs w:val="18"/>
        </w:rPr>
      </w:pPr>
    </w:p>
    <w:p w:rsidR="009A19A8" w:rsidRPr="009A19A8" w:rsidRDefault="009A19A8" w:rsidP="009A19A8">
      <w:pPr>
        <w:ind w:left="-540"/>
        <w:jc w:val="both"/>
        <w:rPr>
          <w:sz w:val="18"/>
          <w:szCs w:val="18"/>
        </w:rPr>
      </w:pPr>
      <w:r w:rsidRPr="009A19A8">
        <w:rPr>
          <w:sz w:val="18"/>
          <w:szCs w:val="18"/>
        </w:rPr>
        <w:t>Bezpečnostní podmínky při používání zbraně</w:t>
      </w:r>
    </w:p>
    <w:p w:rsidR="009A19A8" w:rsidRPr="009A19A8" w:rsidRDefault="009A19A8" w:rsidP="009A19A8">
      <w:pPr>
        <w:ind w:left="-540"/>
        <w:jc w:val="both"/>
        <w:rPr>
          <w:sz w:val="18"/>
          <w:szCs w:val="18"/>
        </w:rPr>
      </w:pPr>
      <w:r w:rsidRPr="009A19A8">
        <w:rPr>
          <w:sz w:val="18"/>
          <w:szCs w:val="18"/>
        </w:rPr>
        <w:t xml:space="preserve">Před použitím zbraně musí být pečlivě prostudováno dodržování bezpečnostních opatření a pokyny pro používání. Aby se zabránilo jakýmkoli nehodám, musíte být </w:t>
      </w:r>
      <w:r w:rsidRPr="009A19A8">
        <w:rPr>
          <w:b/>
          <w:bCs/>
          <w:sz w:val="18"/>
          <w:szCs w:val="18"/>
        </w:rPr>
        <w:t xml:space="preserve">dokonale seznámeni </w:t>
      </w:r>
      <w:r w:rsidRPr="009A19A8">
        <w:rPr>
          <w:sz w:val="18"/>
          <w:szCs w:val="18"/>
        </w:rPr>
        <w:t xml:space="preserve">s pokyny pro používání. Svojí povahou jsou zbraně nebezpečné! Zbraň musí být uchovávána na bezpečném místě, mimo dosah neoprávněných osob, </w:t>
      </w:r>
      <w:r w:rsidRPr="009A19A8">
        <w:rPr>
          <w:b/>
          <w:bCs/>
          <w:sz w:val="18"/>
          <w:szCs w:val="18"/>
        </w:rPr>
        <w:t xml:space="preserve">zejména </w:t>
      </w:r>
      <w:r w:rsidRPr="009A19A8">
        <w:rPr>
          <w:sz w:val="18"/>
          <w:szCs w:val="18"/>
        </w:rPr>
        <w:t>dětí. Se zbraní zach</w:t>
      </w:r>
      <w:r>
        <w:rPr>
          <w:sz w:val="18"/>
          <w:szCs w:val="18"/>
        </w:rPr>
        <w:t>ázejte vždy, jako by byla nabitá</w:t>
      </w:r>
      <w:r w:rsidRPr="009A19A8">
        <w:rPr>
          <w:sz w:val="18"/>
          <w:szCs w:val="18"/>
        </w:rPr>
        <w:t>.</w:t>
      </w:r>
      <w:r>
        <w:rPr>
          <w:sz w:val="18"/>
          <w:szCs w:val="18"/>
        </w:rPr>
        <w:t xml:space="preserve"> S výjimkou případu nouze</w:t>
      </w:r>
      <w:bookmarkStart w:id="0" w:name="_GoBack"/>
      <w:bookmarkEnd w:id="0"/>
      <w:r w:rsidRPr="009A19A8">
        <w:rPr>
          <w:sz w:val="18"/>
          <w:szCs w:val="18"/>
        </w:rPr>
        <w:t xml:space="preserve"> při nabíjení nebo vybíjení miřte zbraň stále k zemi. Nikdy nesahejte do krytu spouště, protože vzdálenost střelby méně než 1,5 m může způsobit vážné fyzické škody. Střílejte pouze s nataženou rukou, neboť velký hluk může ohrozit Váš sluch.</w:t>
      </w:r>
    </w:p>
    <w:p w:rsidR="009A19A8" w:rsidRPr="009A19A8" w:rsidRDefault="009A19A8" w:rsidP="009A19A8">
      <w:pPr>
        <w:pStyle w:val="Zkladntext"/>
        <w:ind w:left="-540" w:right="-468"/>
        <w:jc w:val="left"/>
        <w:rPr>
          <w:sz w:val="18"/>
          <w:szCs w:val="18"/>
        </w:rPr>
      </w:pPr>
      <w:r w:rsidRPr="009A19A8">
        <w:rPr>
          <w:sz w:val="18"/>
          <w:szCs w:val="18"/>
        </w:rPr>
        <w:t xml:space="preserve">Nikdy nemiřte, ať vědomě nebo nevědomky, zbraní pro svoji ochranu na ozbrojené strážce (např. policii). V kritických situacích </w:t>
      </w:r>
      <w:r w:rsidRPr="009A19A8">
        <w:rPr>
          <w:b/>
          <w:bCs/>
          <w:sz w:val="18"/>
          <w:szCs w:val="18"/>
        </w:rPr>
        <w:t xml:space="preserve">jakýkoli předmět podobný zbrani </w:t>
      </w:r>
      <w:r w:rsidRPr="009A19A8">
        <w:rPr>
          <w:sz w:val="18"/>
          <w:szCs w:val="18"/>
        </w:rPr>
        <w:t xml:space="preserve">může vést k sebeobranným opatřením (např. policejního důstojníka), </w:t>
      </w:r>
      <w:r w:rsidRPr="009A19A8">
        <w:rPr>
          <w:b/>
          <w:bCs/>
          <w:sz w:val="18"/>
          <w:szCs w:val="18"/>
        </w:rPr>
        <w:t xml:space="preserve">která by mohla ohrozit Váš život. </w:t>
      </w:r>
      <w:r w:rsidRPr="009A19A8">
        <w:rPr>
          <w:sz w:val="18"/>
          <w:szCs w:val="18"/>
        </w:rPr>
        <w:t xml:space="preserve">Mějte vždycky na paměti, že také nošení tzv. </w:t>
      </w:r>
      <w:r w:rsidRPr="009A19A8">
        <w:rPr>
          <w:b/>
          <w:bCs/>
          <w:sz w:val="18"/>
          <w:szCs w:val="18"/>
        </w:rPr>
        <w:t xml:space="preserve">„poplašných střelných zbraní“ není dovoleno </w:t>
      </w:r>
      <w:r w:rsidRPr="009A19A8">
        <w:rPr>
          <w:sz w:val="18"/>
          <w:szCs w:val="18"/>
        </w:rPr>
        <w:t>při demonstracích, na stadiónech, na veřejných slavnostech nebo při podobných příležitostech. Používejte pouze předepsané střelivo. Nikdy netiskněte spoušť před zamířením na cíl.</w:t>
      </w:r>
    </w:p>
    <w:p w:rsidR="009A19A8" w:rsidRPr="009A19A8" w:rsidRDefault="009A19A8" w:rsidP="009A19A8">
      <w:pPr>
        <w:pStyle w:val="Zkladntext"/>
        <w:ind w:left="-540" w:right="-468"/>
        <w:jc w:val="left"/>
        <w:rPr>
          <w:b/>
          <w:bCs/>
          <w:sz w:val="18"/>
          <w:szCs w:val="18"/>
        </w:rPr>
      </w:pPr>
      <w:r w:rsidRPr="009A19A8">
        <w:rPr>
          <w:b/>
          <w:bCs/>
          <w:sz w:val="18"/>
          <w:szCs w:val="18"/>
        </w:rPr>
        <w:t>Upozornění! Výrobce není odpovědný za škody způsobené nesprávných použitím zbraně nebo v důsledku nedodržení těchto uživatelských pokynů.</w:t>
      </w:r>
    </w:p>
    <w:p w:rsidR="009A19A8" w:rsidRPr="009A19A8" w:rsidRDefault="009A19A8" w:rsidP="009A19A8">
      <w:pPr>
        <w:pStyle w:val="Zkladntext"/>
        <w:ind w:left="-540" w:right="-468"/>
        <w:jc w:val="left"/>
        <w:rPr>
          <w:b/>
          <w:bCs/>
          <w:sz w:val="18"/>
          <w:szCs w:val="18"/>
          <w:u w:val="single"/>
        </w:rPr>
      </w:pPr>
      <w:r w:rsidRPr="009A19A8">
        <w:rPr>
          <w:b/>
          <w:bCs/>
          <w:sz w:val="18"/>
          <w:szCs w:val="18"/>
          <w:u w:val="single"/>
        </w:rPr>
        <w:t>Nabíjení</w:t>
      </w:r>
    </w:p>
    <w:p w:rsidR="009A19A8" w:rsidRPr="009A19A8" w:rsidRDefault="009A19A8" w:rsidP="009A19A8">
      <w:pPr>
        <w:pStyle w:val="Zkladntext"/>
        <w:ind w:left="-540" w:right="-468"/>
        <w:jc w:val="left"/>
        <w:rPr>
          <w:sz w:val="18"/>
          <w:szCs w:val="18"/>
        </w:rPr>
      </w:pPr>
      <w:r w:rsidRPr="009A19A8">
        <w:rPr>
          <w:sz w:val="18"/>
          <w:szCs w:val="18"/>
        </w:rPr>
        <w:t xml:space="preserve">Stlačte páčku pojistky směrem dolů tak, že se zakryje „F“ (střelba). To znamená, že tím je pistole v zajištěné poloze (zajištění úderníku). Stiskněte držák zásobníku (9PA.1013) a vyjměte zásobník z rukojeti, zasuňte náboje do zásobníku, nábojnicí (roznětkou) k zadní stěně zásobníku a zásobník zasuňte do rukojeti až se zachytí západkou zásobníku. </w:t>
      </w:r>
      <w:r w:rsidRPr="009A19A8">
        <w:rPr>
          <w:b/>
          <w:bCs/>
          <w:sz w:val="18"/>
          <w:szCs w:val="18"/>
        </w:rPr>
        <w:t xml:space="preserve">Nikdy se nedotýkejte spouště během nabíjení zbraně. </w:t>
      </w:r>
      <w:r w:rsidRPr="009A19A8">
        <w:rPr>
          <w:sz w:val="18"/>
          <w:szCs w:val="18"/>
        </w:rPr>
        <w:t>Nyní je zbraň „nabita“, ale stále není připravena k akci. Funkce zbraně je ověřena střelivem GEM, RWS nebo WADIE.</w:t>
      </w:r>
    </w:p>
    <w:p w:rsidR="009A19A8" w:rsidRPr="009A19A8" w:rsidRDefault="009A19A8" w:rsidP="009A19A8">
      <w:pPr>
        <w:pStyle w:val="Zkladntext"/>
        <w:ind w:left="-540" w:right="-468"/>
        <w:jc w:val="left"/>
        <w:rPr>
          <w:sz w:val="18"/>
          <w:szCs w:val="18"/>
        </w:rPr>
      </w:pPr>
      <w:r w:rsidRPr="009A19A8">
        <w:rPr>
          <w:b/>
          <w:bCs/>
          <w:sz w:val="18"/>
          <w:szCs w:val="18"/>
          <w:u w:val="single"/>
        </w:rPr>
        <w:t>Střelba</w:t>
      </w:r>
    </w:p>
    <w:p w:rsidR="009A19A8" w:rsidRPr="009A19A8" w:rsidRDefault="009A19A8" w:rsidP="009A19A8">
      <w:pPr>
        <w:pStyle w:val="Zkladntext"/>
        <w:ind w:left="-540" w:right="-468"/>
        <w:jc w:val="left"/>
        <w:rPr>
          <w:sz w:val="18"/>
          <w:szCs w:val="18"/>
        </w:rPr>
      </w:pPr>
      <w:r w:rsidRPr="009A19A8">
        <w:rPr>
          <w:sz w:val="18"/>
          <w:szCs w:val="18"/>
        </w:rPr>
        <w:t xml:space="preserve">K zasunutí prvního prvního náboje zatáhněte závěrem dozadu na doraz a pusťte jej tak, aby sjel opět dopředu. </w:t>
      </w:r>
      <w:r w:rsidRPr="009A19A8">
        <w:rPr>
          <w:b/>
          <w:bCs/>
          <w:sz w:val="18"/>
          <w:szCs w:val="18"/>
        </w:rPr>
        <w:t xml:space="preserve">Upozornění: </w:t>
      </w:r>
      <w:r w:rsidRPr="009A19A8">
        <w:rPr>
          <w:sz w:val="18"/>
          <w:szCs w:val="18"/>
        </w:rPr>
        <w:t xml:space="preserve">nyní je zbraň nabita a kohoutek natažen. Posuňte páčku pojistky směrem nahoru tak, že braň bude v poloze připravena ke střelbě (je vidět „F“). Po každém stisknutí spouště je vystřelen náboj po náboji a automaticky vyhazovány nábojnice. Po posledním výstřelu zbraň zůstane otevřená. Krátké vysunutí zásobníku uvolní závěr, který skočí dopředu a zbraň je uzavřena. Pokud nechcete okamžitě znovu střílet, </w:t>
      </w:r>
      <w:r w:rsidRPr="009A19A8">
        <w:rPr>
          <w:b/>
          <w:bCs/>
          <w:sz w:val="18"/>
          <w:szCs w:val="18"/>
        </w:rPr>
        <w:t xml:space="preserve">v zajištěné poloze </w:t>
      </w:r>
      <w:r w:rsidRPr="009A19A8">
        <w:rPr>
          <w:sz w:val="18"/>
          <w:szCs w:val="18"/>
        </w:rPr>
        <w:t>musíte přidržet palcem kohoutek a pomalu jej spouštět dopředu. Vzhledem k tomu, že pistole je vybavena dvojčinným systémem, náboj v komoře může být vypálen okamžitě s použitím spouště, jestliže páčky pojistky ukazuje (F) „střelba“.</w:t>
      </w:r>
    </w:p>
    <w:p w:rsidR="009A19A8" w:rsidRPr="009A19A8" w:rsidRDefault="009A19A8" w:rsidP="009A19A8">
      <w:pPr>
        <w:pStyle w:val="Zkladntext"/>
        <w:ind w:left="-540" w:right="-468"/>
        <w:jc w:val="left"/>
        <w:rPr>
          <w:b/>
          <w:bCs/>
          <w:sz w:val="18"/>
          <w:szCs w:val="18"/>
        </w:rPr>
      </w:pPr>
      <w:r w:rsidRPr="009A19A8">
        <w:rPr>
          <w:b/>
          <w:bCs/>
          <w:sz w:val="18"/>
          <w:szCs w:val="18"/>
        </w:rPr>
        <w:t>Upozornění! Nikdy „nestřílejte“, je-li pistole prázdná.</w:t>
      </w:r>
    </w:p>
    <w:p w:rsidR="009A19A8" w:rsidRPr="009A19A8" w:rsidRDefault="009A19A8" w:rsidP="009A19A8">
      <w:pPr>
        <w:pStyle w:val="Zkladntext"/>
        <w:ind w:left="-540" w:right="-468"/>
        <w:jc w:val="left"/>
        <w:rPr>
          <w:sz w:val="18"/>
          <w:szCs w:val="18"/>
        </w:rPr>
      </w:pPr>
      <w:r w:rsidRPr="009A19A8">
        <w:rPr>
          <w:b/>
          <w:bCs/>
          <w:sz w:val="18"/>
          <w:szCs w:val="18"/>
          <w:u w:val="single"/>
        </w:rPr>
        <w:t>Pojistka</w:t>
      </w:r>
      <w:r w:rsidRPr="009A19A8">
        <w:rPr>
          <w:sz w:val="18"/>
          <w:szCs w:val="18"/>
        </w:rPr>
        <w:t xml:space="preserve"> (pojistka úderníka)</w:t>
      </w:r>
    </w:p>
    <w:p w:rsidR="009A19A8" w:rsidRPr="009A19A8" w:rsidRDefault="009A19A8" w:rsidP="009A19A8">
      <w:pPr>
        <w:pStyle w:val="Zkladntext"/>
        <w:ind w:left="-540" w:right="-468"/>
        <w:jc w:val="left"/>
        <w:rPr>
          <w:sz w:val="18"/>
          <w:szCs w:val="18"/>
        </w:rPr>
      </w:pPr>
      <w:r w:rsidRPr="009A19A8">
        <w:rPr>
          <w:b/>
          <w:bCs/>
          <w:sz w:val="18"/>
          <w:szCs w:val="18"/>
        </w:rPr>
        <w:t xml:space="preserve">Z bezpečnostních důvodů nikdy nenoste pistoli s nábojem v komoře. </w:t>
      </w:r>
      <w:r w:rsidRPr="009A19A8">
        <w:rPr>
          <w:sz w:val="18"/>
          <w:szCs w:val="18"/>
        </w:rPr>
        <w:t>Jestliže chcete střílet, musíte nabít a natáhnout kohoutek těsně před střelbou.</w:t>
      </w:r>
    </w:p>
    <w:p w:rsidR="009A19A8" w:rsidRPr="009A19A8" w:rsidRDefault="009A19A8" w:rsidP="009A19A8">
      <w:pPr>
        <w:pStyle w:val="Zkladntext"/>
        <w:ind w:left="-540" w:right="-468"/>
        <w:jc w:val="left"/>
        <w:rPr>
          <w:sz w:val="18"/>
          <w:szCs w:val="18"/>
        </w:rPr>
      </w:pPr>
      <w:r w:rsidRPr="009A19A8">
        <w:rPr>
          <w:b/>
          <w:bCs/>
          <w:sz w:val="18"/>
          <w:szCs w:val="18"/>
        </w:rPr>
        <w:t>J</w:t>
      </w:r>
      <w:r w:rsidRPr="009A19A8">
        <w:rPr>
          <w:sz w:val="18"/>
          <w:szCs w:val="18"/>
        </w:rPr>
        <w:t>e užitečné sledovat polohu pojistky:</w:t>
      </w:r>
    </w:p>
    <w:p w:rsidR="009A19A8" w:rsidRPr="009A19A8" w:rsidRDefault="009A19A8" w:rsidP="009A19A8">
      <w:pPr>
        <w:pStyle w:val="Zkladntext"/>
        <w:ind w:left="-540" w:right="-468"/>
        <w:jc w:val="left"/>
        <w:rPr>
          <w:b/>
          <w:bCs/>
          <w:sz w:val="18"/>
          <w:szCs w:val="18"/>
        </w:rPr>
      </w:pPr>
      <w:r w:rsidRPr="009A19A8">
        <w:rPr>
          <w:b/>
          <w:bCs/>
          <w:sz w:val="18"/>
          <w:szCs w:val="18"/>
        </w:rPr>
        <w:t>Páčky pojistky ve vodorovné poloze, je viditelné „F“, zbraň je připravena.</w:t>
      </w:r>
    </w:p>
    <w:p w:rsidR="009A19A8" w:rsidRPr="009A19A8" w:rsidRDefault="009A19A8" w:rsidP="009A19A8">
      <w:pPr>
        <w:pStyle w:val="Zkladntext"/>
        <w:ind w:left="-540" w:right="-468"/>
        <w:jc w:val="left"/>
        <w:rPr>
          <w:b/>
          <w:bCs/>
          <w:sz w:val="18"/>
          <w:szCs w:val="18"/>
        </w:rPr>
      </w:pPr>
      <w:r w:rsidRPr="009A19A8">
        <w:rPr>
          <w:b/>
          <w:bCs/>
          <w:sz w:val="18"/>
          <w:szCs w:val="18"/>
        </w:rPr>
        <w:t>Páčka pojistky v šikmé poloze směrem dolů, „F“ je zakryto = zbraň je v zajištěné poloze.</w:t>
      </w:r>
    </w:p>
    <w:p w:rsidR="009A19A8" w:rsidRPr="009A19A8" w:rsidRDefault="009A19A8" w:rsidP="009A19A8">
      <w:pPr>
        <w:pStyle w:val="Zkladntext"/>
        <w:ind w:left="-540" w:right="-468"/>
        <w:jc w:val="left"/>
        <w:rPr>
          <w:sz w:val="18"/>
          <w:szCs w:val="18"/>
        </w:rPr>
      </w:pPr>
      <w:r w:rsidRPr="009A19A8">
        <w:rPr>
          <w:b/>
          <w:bCs/>
          <w:sz w:val="18"/>
          <w:szCs w:val="18"/>
          <w:u w:val="single"/>
        </w:rPr>
        <w:t>Rozebírání/skládání</w:t>
      </w:r>
    </w:p>
    <w:p w:rsidR="009A19A8" w:rsidRPr="009A19A8" w:rsidRDefault="009A19A8" w:rsidP="009A19A8">
      <w:pPr>
        <w:pStyle w:val="Zkladntext"/>
        <w:ind w:left="-540" w:right="-468"/>
        <w:jc w:val="left"/>
        <w:rPr>
          <w:sz w:val="18"/>
          <w:szCs w:val="18"/>
        </w:rPr>
      </w:pPr>
      <w:r w:rsidRPr="009A19A8">
        <w:rPr>
          <w:sz w:val="18"/>
          <w:szCs w:val="18"/>
        </w:rPr>
        <w:t>Především se přesvědčete, že páčka pojistky je v poloze zajištěno. Vyjměte zásobník z rukojeti. Opatrným stažením závěru dorazu se ujistěte, že v </w:t>
      </w:r>
      <w:r w:rsidRPr="009A19A8">
        <w:rPr>
          <w:sz w:val="18"/>
          <w:szCs w:val="18"/>
          <w:u w:val="single"/>
        </w:rPr>
        <w:t xml:space="preserve">komoře není žádný náboj. </w:t>
      </w:r>
      <w:r w:rsidRPr="009A19A8">
        <w:rPr>
          <w:sz w:val="18"/>
          <w:szCs w:val="18"/>
        </w:rPr>
        <w:t>Ukazováčkem stlačte kryt spouště směrem dolů a stranou tak, aby zůstal v této poloze. Stáhněte závěr dozadu a vyjměte jej. Při skládání se postupuje v opačném pořadí.</w:t>
      </w:r>
    </w:p>
    <w:p w:rsidR="009A19A8" w:rsidRPr="009A19A8" w:rsidRDefault="009A19A8" w:rsidP="009A19A8">
      <w:pPr>
        <w:pStyle w:val="Zkladntext"/>
        <w:ind w:left="-540" w:right="-468"/>
        <w:jc w:val="left"/>
        <w:rPr>
          <w:sz w:val="18"/>
          <w:szCs w:val="18"/>
        </w:rPr>
      </w:pPr>
      <w:r w:rsidRPr="009A19A8">
        <w:rPr>
          <w:b/>
          <w:bCs/>
          <w:sz w:val="18"/>
          <w:szCs w:val="18"/>
          <w:u w:val="single"/>
        </w:rPr>
        <w:t>Střelba signálním střelivem</w:t>
      </w:r>
      <w:r w:rsidRPr="009A19A8">
        <w:rPr>
          <w:sz w:val="18"/>
          <w:szCs w:val="18"/>
        </w:rPr>
        <w:t xml:space="preserve"> </w:t>
      </w:r>
    </w:p>
    <w:p w:rsidR="009A19A8" w:rsidRPr="009A19A8" w:rsidRDefault="009A19A8" w:rsidP="009A19A8">
      <w:pPr>
        <w:pStyle w:val="Zkladntext"/>
        <w:ind w:left="-540" w:right="-468"/>
        <w:jc w:val="left"/>
        <w:rPr>
          <w:sz w:val="18"/>
          <w:szCs w:val="18"/>
        </w:rPr>
      </w:pPr>
      <w:r w:rsidRPr="009A19A8">
        <w:rPr>
          <w:sz w:val="18"/>
          <w:szCs w:val="18"/>
        </w:rPr>
        <w:t>Našroubujte nástavec pro signální střelivo na závit u mušky a nabijte zbraň popsaným postupem, avšak s použitím pouze slepých nábojů. Při střelbě musí ústí zbraně mířit přímo vzhůru. Nikdy nemiřte zbraní na osoby, zvířata nebo předměty. Mějte stále na paměti, že signální náboje mohou zapálit hořlavé materiály. Nikdy nestřílejte vodorovným směrem.</w:t>
      </w:r>
    </w:p>
    <w:p w:rsidR="009A19A8" w:rsidRPr="009A19A8" w:rsidRDefault="009A19A8" w:rsidP="009A19A8">
      <w:pPr>
        <w:pStyle w:val="Zkladntext"/>
        <w:ind w:left="-540" w:right="-468"/>
        <w:jc w:val="left"/>
        <w:rPr>
          <w:sz w:val="18"/>
          <w:szCs w:val="18"/>
        </w:rPr>
      </w:pPr>
    </w:p>
    <w:p w:rsidR="009A19A8" w:rsidRPr="009A19A8" w:rsidRDefault="009A19A8" w:rsidP="009A19A8">
      <w:pPr>
        <w:pStyle w:val="Zkladntext"/>
        <w:ind w:left="-540" w:right="-468"/>
        <w:jc w:val="left"/>
        <w:rPr>
          <w:b/>
          <w:bCs/>
          <w:sz w:val="18"/>
          <w:szCs w:val="18"/>
          <w:u w:val="single"/>
        </w:rPr>
      </w:pPr>
      <w:r w:rsidRPr="009A19A8">
        <w:rPr>
          <w:b/>
          <w:bCs/>
          <w:sz w:val="18"/>
          <w:szCs w:val="18"/>
          <w:u w:val="single"/>
        </w:rPr>
        <w:t>K použití zbraně dochází na vlastní riziko a odpovědnost.</w:t>
      </w:r>
    </w:p>
    <w:p w:rsidR="009A19A8" w:rsidRPr="009A19A8" w:rsidRDefault="009A19A8" w:rsidP="009A19A8">
      <w:pPr>
        <w:pStyle w:val="Zkladntext"/>
        <w:ind w:left="-540" w:right="-468"/>
        <w:jc w:val="left"/>
        <w:rPr>
          <w:b/>
          <w:bCs/>
          <w:sz w:val="18"/>
          <w:szCs w:val="18"/>
          <w:u w:val="single"/>
        </w:rPr>
      </w:pPr>
    </w:p>
    <w:p w:rsidR="009A19A8" w:rsidRPr="009A19A8" w:rsidRDefault="009A19A8" w:rsidP="009A19A8">
      <w:pPr>
        <w:pStyle w:val="Zkladntext"/>
        <w:ind w:left="-540" w:right="-468"/>
        <w:jc w:val="left"/>
        <w:rPr>
          <w:sz w:val="18"/>
          <w:szCs w:val="18"/>
        </w:rPr>
      </w:pPr>
      <w:r w:rsidRPr="009A19A8">
        <w:rPr>
          <w:b/>
          <w:bCs/>
          <w:sz w:val="18"/>
          <w:szCs w:val="18"/>
          <w:u w:val="single"/>
        </w:rPr>
        <w:t>Čištění</w:t>
      </w:r>
    </w:p>
    <w:p w:rsidR="009A19A8" w:rsidRPr="009A19A8" w:rsidRDefault="009A19A8" w:rsidP="009A19A8">
      <w:pPr>
        <w:pStyle w:val="Zkladntext"/>
        <w:ind w:left="-540" w:right="-468"/>
        <w:jc w:val="left"/>
        <w:rPr>
          <w:b/>
          <w:bCs/>
          <w:sz w:val="18"/>
          <w:szCs w:val="18"/>
        </w:rPr>
      </w:pPr>
      <w:r w:rsidRPr="009A19A8">
        <w:rPr>
          <w:sz w:val="18"/>
          <w:szCs w:val="18"/>
        </w:rPr>
        <w:t xml:space="preserve">Důležité! Aby se zabránilo nesprávné funkci, je nutné čistit komoru pistole po střelbě, při nejmenším po střelbě ze dvou zásobníků. </w:t>
      </w:r>
      <w:r w:rsidRPr="009A19A8">
        <w:rPr>
          <w:b/>
          <w:bCs/>
          <w:sz w:val="18"/>
          <w:szCs w:val="18"/>
        </w:rPr>
        <w:t>K čistění používejte pouze neutrální střelecký olej, jako je náš „ME – ANTIKOR“.</w:t>
      </w:r>
    </w:p>
    <w:p w:rsidR="009A19A8" w:rsidRPr="009A19A8" w:rsidRDefault="009A19A8" w:rsidP="009A19A8">
      <w:pPr>
        <w:pStyle w:val="Zkladntext"/>
        <w:ind w:left="-540" w:right="-468"/>
        <w:jc w:val="left"/>
        <w:rPr>
          <w:b/>
          <w:bCs/>
          <w:sz w:val="18"/>
          <w:szCs w:val="18"/>
        </w:rPr>
      </w:pPr>
      <w:r w:rsidRPr="009A19A8">
        <w:rPr>
          <w:b/>
          <w:bCs/>
          <w:sz w:val="18"/>
          <w:szCs w:val="18"/>
        </w:rPr>
        <w:t>Upozornění! Opravy by měly být prováděny pouze odborným střelmistrem nebo námi.</w:t>
      </w:r>
    </w:p>
    <w:p w:rsidR="009A19A8" w:rsidRPr="009A19A8" w:rsidRDefault="009A19A8" w:rsidP="009A19A8">
      <w:pPr>
        <w:pStyle w:val="Zkladntext"/>
        <w:ind w:left="-540" w:right="-468"/>
        <w:jc w:val="left"/>
        <w:rPr>
          <w:sz w:val="18"/>
          <w:szCs w:val="18"/>
        </w:rPr>
      </w:pPr>
      <w:r w:rsidRPr="009A19A8">
        <w:rPr>
          <w:sz w:val="18"/>
          <w:szCs w:val="18"/>
        </w:rPr>
        <w:t>Při objednávání náhradních dílů specifikujte identifikační číslo.</w:t>
      </w:r>
    </w:p>
    <w:p w:rsidR="009A19A8" w:rsidRPr="009A19A8" w:rsidRDefault="009A19A8" w:rsidP="009A19A8">
      <w:pPr>
        <w:pStyle w:val="Zkladntext"/>
        <w:ind w:left="-540" w:right="-468"/>
        <w:jc w:val="left"/>
        <w:rPr>
          <w:sz w:val="18"/>
          <w:szCs w:val="18"/>
        </w:rPr>
      </w:pPr>
    </w:p>
    <w:p w:rsidR="009A19A8" w:rsidRPr="009A19A8" w:rsidRDefault="009A19A8" w:rsidP="009A19A8">
      <w:pPr>
        <w:pStyle w:val="Zkladntext"/>
        <w:ind w:left="-540" w:right="-468"/>
        <w:jc w:val="left"/>
        <w:rPr>
          <w:sz w:val="18"/>
          <w:szCs w:val="18"/>
        </w:rPr>
      </w:pPr>
      <w:r w:rsidRPr="009A19A8">
        <w:rPr>
          <w:sz w:val="18"/>
          <w:szCs w:val="18"/>
        </w:rPr>
        <w:t>Výrobce: Cuno Melcher KG, 426 99 Solingen, SRN, www.me-sportwaffen.de</w:t>
      </w:r>
    </w:p>
    <w:p w:rsidR="009A19A8" w:rsidRPr="009A19A8" w:rsidRDefault="009A19A8" w:rsidP="009A19A8">
      <w:pPr>
        <w:pStyle w:val="Zkladntext"/>
        <w:ind w:left="-540" w:right="-468"/>
        <w:jc w:val="left"/>
        <w:rPr>
          <w:sz w:val="18"/>
          <w:szCs w:val="18"/>
        </w:rPr>
      </w:pPr>
      <w:r w:rsidRPr="009A19A8">
        <w:rPr>
          <w:sz w:val="18"/>
          <w:szCs w:val="18"/>
        </w:rPr>
        <w:t>Dovozce: Walter Trading s.r.o., Horoušany 48, 250 82 p. Úvaly</w:t>
      </w:r>
    </w:p>
    <w:p w:rsidR="005E7D46" w:rsidRPr="009A19A8" w:rsidRDefault="009A19A8" w:rsidP="009A19A8">
      <w:pPr>
        <w:rPr>
          <w:sz w:val="18"/>
          <w:szCs w:val="18"/>
        </w:rPr>
      </w:pPr>
      <w:r w:rsidRPr="009A19A8">
        <w:rPr>
          <w:sz w:val="18"/>
          <w:szCs w:val="18"/>
        </w:rPr>
        <w:t xml:space="preserve">                Tel: 281980180, www.waltertrading.cz</w:t>
      </w:r>
    </w:p>
    <w:sectPr w:rsidR="005E7D46" w:rsidRPr="009A19A8" w:rsidSect="009A19A8">
      <w:pgSz w:w="11906" w:h="16838"/>
      <w:pgMar w:top="851"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9A8"/>
    <w:rsid w:val="005E7D46"/>
    <w:rsid w:val="009A19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18ABBB-EE76-4C67-85F5-09AFFEADA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A19A8"/>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semiHidden/>
    <w:rsid w:val="009A19A8"/>
    <w:pPr>
      <w:jc w:val="both"/>
    </w:pPr>
  </w:style>
  <w:style w:type="character" w:customStyle="1" w:styleId="ZkladntextChar">
    <w:name w:val="Základní text Char"/>
    <w:basedOn w:val="Standardnpsmoodstavce"/>
    <w:link w:val="Zkladntext"/>
    <w:semiHidden/>
    <w:rsid w:val="009A19A8"/>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669</Words>
  <Characters>3953</Characters>
  <Application>Microsoft Office Word</Application>
  <DocSecurity>0</DocSecurity>
  <Lines>32</Lines>
  <Paragraphs>9</Paragraphs>
  <ScaleCrop>false</ScaleCrop>
  <Company/>
  <LinksUpToDate>false</LinksUpToDate>
  <CharactersWithSpaces>4613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Jaroslava</dc:creator>
  <cp:keywords/>
  <dc:description/>
  <cp:lastModifiedBy>Jaroslava</cp:lastModifiedBy>
  <cp:revision>1</cp:revision>
  <dcterms:created xsi:type="dcterms:W3CDTF">2015-02-20T13:04:00Z</dcterms:created>
  <dcterms:modified xsi:type="dcterms:W3CDTF">2015-02-20T13:06:00Z</dcterms:modified>
</cp:coreProperties>
</file>